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4E7" w:rsidRPr="001E2895" w:rsidRDefault="00957903" w:rsidP="000174E7">
      <w:pPr>
        <w:pStyle w:val="NoSpacing"/>
        <w:jc w:val="center"/>
        <w:rPr>
          <w:b/>
          <w:sz w:val="20"/>
          <w:szCs w:val="20"/>
        </w:rPr>
      </w:pPr>
      <w:r>
        <w:rPr>
          <w:b/>
          <w:sz w:val="20"/>
          <w:szCs w:val="20"/>
        </w:rPr>
        <w:t xml:space="preserve"> </w:t>
      </w:r>
      <w:r w:rsidR="000174E7" w:rsidRPr="001E2895">
        <w:rPr>
          <w:b/>
          <w:sz w:val="20"/>
          <w:szCs w:val="20"/>
        </w:rPr>
        <w:t>Connecticut Ornithological Association</w:t>
      </w:r>
    </w:p>
    <w:p w:rsidR="000174E7" w:rsidRPr="001E2895" w:rsidRDefault="000174E7" w:rsidP="000174E7">
      <w:pPr>
        <w:pStyle w:val="NoSpacing"/>
        <w:jc w:val="center"/>
        <w:rPr>
          <w:sz w:val="20"/>
          <w:szCs w:val="20"/>
        </w:rPr>
      </w:pPr>
      <w:r w:rsidRPr="001E2895">
        <w:rPr>
          <w:sz w:val="20"/>
          <w:szCs w:val="20"/>
        </w:rPr>
        <w:t>3</w:t>
      </w:r>
      <w:r>
        <w:rPr>
          <w:sz w:val="20"/>
          <w:szCs w:val="20"/>
        </w:rPr>
        <w:t>5</w:t>
      </w:r>
      <w:r w:rsidRPr="001E2895">
        <w:rPr>
          <w:sz w:val="20"/>
          <w:szCs w:val="20"/>
          <w:vertAlign w:val="superscript"/>
        </w:rPr>
        <w:t>th</w:t>
      </w:r>
      <w:r w:rsidRPr="001E2895">
        <w:rPr>
          <w:sz w:val="20"/>
          <w:szCs w:val="20"/>
        </w:rPr>
        <w:t xml:space="preserve"> Annual Meeting</w:t>
      </w:r>
    </w:p>
    <w:p w:rsidR="000174E7" w:rsidRPr="001E2895" w:rsidRDefault="000174E7" w:rsidP="000174E7">
      <w:pPr>
        <w:pStyle w:val="NoSpacing"/>
        <w:jc w:val="center"/>
        <w:rPr>
          <w:sz w:val="20"/>
          <w:szCs w:val="20"/>
        </w:rPr>
      </w:pPr>
      <w:r>
        <w:rPr>
          <w:sz w:val="20"/>
          <w:szCs w:val="20"/>
        </w:rPr>
        <w:t>Saturday, March 23, 2019</w:t>
      </w:r>
    </w:p>
    <w:p w:rsidR="000174E7" w:rsidRPr="001E2895" w:rsidRDefault="000174E7" w:rsidP="000174E7">
      <w:pPr>
        <w:pStyle w:val="NoSpacing"/>
        <w:jc w:val="center"/>
        <w:rPr>
          <w:sz w:val="20"/>
          <w:szCs w:val="20"/>
        </w:rPr>
      </w:pPr>
      <w:r w:rsidRPr="001E2895">
        <w:rPr>
          <w:sz w:val="20"/>
          <w:szCs w:val="20"/>
        </w:rPr>
        <w:t>Chapman Hall, Middlesex Community College</w:t>
      </w:r>
    </w:p>
    <w:p w:rsidR="000174E7" w:rsidRPr="001E2895" w:rsidRDefault="000174E7" w:rsidP="000174E7">
      <w:pPr>
        <w:pStyle w:val="NoSpacing"/>
        <w:jc w:val="center"/>
        <w:rPr>
          <w:sz w:val="20"/>
          <w:szCs w:val="20"/>
        </w:rPr>
      </w:pPr>
      <w:r w:rsidRPr="001E2895">
        <w:rPr>
          <w:sz w:val="20"/>
          <w:szCs w:val="20"/>
        </w:rPr>
        <w:t>100 Training Hill Road, Middletown, CT</w:t>
      </w:r>
    </w:p>
    <w:p w:rsidR="000174E7" w:rsidRPr="003E5E5C" w:rsidRDefault="000174E7" w:rsidP="000174E7">
      <w:pPr>
        <w:pStyle w:val="NoSpacing"/>
        <w:jc w:val="center"/>
        <w:rPr>
          <w:sz w:val="20"/>
          <w:szCs w:val="20"/>
        </w:rPr>
      </w:pPr>
    </w:p>
    <w:p w:rsidR="000174E7" w:rsidRPr="003E5E5C" w:rsidRDefault="000174E7" w:rsidP="000174E7">
      <w:pPr>
        <w:pStyle w:val="NoSpacing"/>
        <w:ind w:left="1440" w:hanging="1440"/>
        <w:rPr>
          <w:sz w:val="20"/>
          <w:szCs w:val="20"/>
        </w:rPr>
      </w:pPr>
      <w:r w:rsidRPr="003E5E5C">
        <w:rPr>
          <w:sz w:val="20"/>
          <w:szCs w:val="20"/>
        </w:rPr>
        <w:t>8:00-8:45</w:t>
      </w:r>
      <w:r w:rsidRPr="003E5E5C">
        <w:rPr>
          <w:sz w:val="20"/>
          <w:szCs w:val="20"/>
        </w:rPr>
        <w:tab/>
        <w:t>Registration/COA Marketplace – includes continental breakfast and Birds and Beans coffee, plus tea.</w:t>
      </w:r>
    </w:p>
    <w:p w:rsidR="000174E7" w:rsidRPr="003E5E5C" w:rsidRDefault="000174E7" w:rsidP="000174E7">
      <w:pPr>
        <w:pStyle w:val="NoSpacing"/>
        <w:ind w:left="1440" w:hanging="1440"/>
        <w:rPr>
          <w:sz w:val="20"/>
          <w:szCs w:val="20"/>
        </w:rPr>
      </w:pPr>
    </w:p>
    <w:p w:rsidR="000174E7" w:rsidRPr="003E5E5C" w:rsidRDefault="000174E7" w:rsidP="000174E7">
      <w:pPr>
        <w:pStyle w:val="NoSpacing"/>
        <w:ind w:left="1440" w:hanging="1440"/>
        <w:rPr>
          <w:sz w:val="20"/>
          <w:szCs w:val="20"/>
        </w:rPr>
      </w:pPr>
      <w:proofErr w:type="gramStart"/>
      <w:r w:rsidRPr="003E5E5C">
        <w:rPr>
          <w:sz w:val="20"/>
          <w:szCs w:val="20"/>
        </w:rPr>
        <w:t>8:45-9:15</w:t>
      </w:r>
      <w:r w:rsidRPr="003E5E5C">
        <w:rPr>
          <w:sz w:val="20"/>
          <w:szCs w:val="20"/>
        </w:rPr>
        <w:tab/>
        <w:t>Welcome/Business Meeting.</w:t>
      </w:r>
      <w:proofErr w:type="gramEnd"/>
      <w:r w:rsidRPr="003E5E5C">
        <w:rPr>
          <w:sz w:val="20"/>
          <w:szCs w:val="20"/>
        </w:rPr>
        <w:t xml:space="preserve">  Stephen Broker, COA President, will present a brief overview of the year’s activities, followed by election of officers and board members.</w:t>
      </w:r>
    </w:p>
    <w:p w:rsidR="000174E7" w:rsidRPr="003E5E5C" w:rsidRDefault="000174E7" w:rsidP="000174E7">
      <w:pPr>
        <w:pStyle w:val="NoSpacing"/>
        <w:ind w:left="1440" w:hanging="1440"/>
        <w:rPr>
          <w:sz w:val="20"/>
          <w:szCs w:val="20"/>
        </w:rPr>
      </w:pPr>
    </w:p>
    <w:p w:rsidR="000174E7" w:rsidRPr="003E5E5C" w:rsidRDefault="000174E7" w:rsidP="000174E7">
      <w:pPr>
        <w:pStyle w:val="NoSpacing"/>
        <w:ind w:left="1440" w:hanging="1440"/>
        <w:rPr>
          <w:b/>
          <w:sz w:val="20"/>
          <w:szCs w:val="20"/>
        </w:rPr>
      </w:pPr>
      <w:r w:rsidRPr="003E5E5C">
        <w:rPr>
          <w:sz w:val="20"/>
          <w:szCs w:val="20"/>
        </w:rPr>
        <w:t>9:15-10:15</w:t>
      </w:r>
      <w:r w:rsidRPr="003E5E5C">
        <w:rPr>
          <w:sz w:val="20"/>
          <w:szCs w:val="20"/>
        </w:rPr>
        <w:tab/>
      </w:r>
      <w:r>
        <w:rPr>
          <w:b/>
          <w:sz w:val="20"/>
          <w:szCs w:val="20"/>
        </w:rPr>
        <w:t>Eric Hanson – The Natural (and Unnatural) History of the Common Loon</w:t>
      </w:r>
    </w:p>
    <w:p w:rsidR="000174E7" w:rsidRPr="003E5E5C" w:rsidRDefault="000174E7" w:rsidP="000174E7">
      <w:pPr>
        <w:pStyle w:val="NoSpacing"/>
        <w:ind w:left="1440" w:hanging="1440"/>
        <w:rPr>
          <w:sz w:val="20"/>
          <w:szCs w:val="20"/>
        </w:rPr>
      </w:pPr>
      <w:r w:rsidRPr="003E5E5C">
        <w:rPr>
          <w:sz w:val="20"/>
          <w:szCs w:val="20"/>
        </w:rPr>
        <w:tab/>
      </w:r>
      <w:r>
        <w:rPr>
          <w:sz w:val="20"/>
          <w:szCs w:val="20"/>
        </w:rPr>
        <w:t xml:space="preserve">Since 1992, Eric Hanson has been the biologist for the Vermont Loon Conservation Project, a program of the Vermont Center of </w:t>
      </w:r>
      <w:proofErr w:type="spellStart"/>
      <w:r>
        <w:rPr>
          <w:sz w:val="20"/>
          <w:szCs w:val="20"/>
        </w:rPr>
        <w:t>Ecostudies</w:t>
      </w:r>
      <w:proofErr w:type="spellEnd"/>
      <w:r>
        <w:rPr>
          <w:sz w:val="20"/>
          <w:szCs w:val="20"/>
        </w:rPr>
        <w:t>. In this program he will discuss the amazing recovery of loons throughout the Northeast over the past 30 years.</w:t>
      </w:r>
    </w:p>
    <w:p w:rsidR="000174E7" w:rsidRPr="003E5E5C" w:rsidRDefault="000174E7" w:rsidP="000174E7">
      <w:pPr>
        <w:pStyle w:val="NoSpacing"/>
        <w:rPr>
          <w:sz w:val="20"/>
          <w:szCs w:val="20"/>
        </w:rPr>
      </w:pPr>
    </w:p>
    <w:p w:rsidR="000174E7" w:rsidRPr="003E5E5C" w:rsidRDefault="000174E7" w:rsidP="000174E7">
      <w:pPr>
        <w:pStyle w:val="NoSpacing"/>
        <w:rPr>
          <w:sz w:val="20"/>
          <w:szCs w:val="20"/>
        </w:rPr>
      </w:pPr>
      <w:r w:rsidRPr="003E5E5C">
        <w:rPr>
          <w:sz w:val="20"/>
          <w:szCs w:val="20"/>
        </w:rPr>
        <w:t>10:15-10:40</w:t>
      </w:r>
      <w:r w:rsidRPr="003E5E5C">
        <w:rPr>
          <w:sz w:val="20"/>
          <w:szCs w:val="20"/>
        </w:rPr>
        <w:tab/>
        <w:t>Presentation of COA Awards.</w:t>
      </w:r>
    </w:p>
    <w:p w:rsidR="000174E7" w:rsidRPr="003E5E5C" w:rsidRDefault="000174E7" w:rsidP="000174E7">
      <w:pPr>
        <w:pStyle w:val="NoSpacing"/>
        <w:rPr>
          <w:sz w:val="20"/>
          <w:szCs w:val="20"/>
        </w:rPr>
      </w:pPr>
    </w:p>
    <w:p w:rsidR="000174E7" w:rsidRPr="003E5E5C" w:rsidRDefault="000174E7" w:rsidP="000174E7">
      <w:pPr>
        <w:pStyle w:val="NoSpacing"/>
        <w:numPr>
          <w:ilvl w:val="0"/>
          <w:numId w:val="1"/>
        </w:numPr>
        <w:rPr>
          <w:sz w:val="20"/>
          <w:szCs w:val="20"/>
        </w:rPr>
      </w:pPr>
      <w:r w:rsidRPr="003E5E5C">
        <w:rPr>
          <w:sz w:val="20"/>
          <w:szCs w:val="20"/>
        </w:rPr>
        <w:t>Mabel Osgood Wright Award – presented annually to a person or persons in Connecticut who have made a significant contribution to the knowledge, study, and conservation of birds.</w:t>
      </w:r>
    </w:p>
    <w:p w:rsidR="000174E7" w:rsidRPr="003E5E5C" w:rsidRDefault="000174E7" w:rsidP="000174E7">
      <w:pPr>
        <w:pStyle w:val="NoSpacing"/>
        <w:numPr>
          <w:ilvl w:val="0"/>
          <w:numId w:val="1"/>
        </w:numPr>
        <w:rPr>
          <w:sz w:val="20"/>
          <w:szCs w:val="20"/>
        </w:rPr>
      </w:pPr>
      <w:r w:rsidRPr="003E5E5C">
        <w:rPr>
          <w:sz w:val="20"/>
          <w:szCs w:val="20"/>
        </w:rPr>
        <w:t xml:space="preserve">Betty </w:t>
      </w:r>
      <w:proofErr w:type="spellStart"/>
      <w:r w:rsidRPr="003E5E5C">
        <w:rPr>
          <w:sz w:val="20"/>
          <w:szCs w:val="20"/>
        </w:rPr>
        <w:t>Kleiner</w:t>
      </w:r>
      <w:proofErr w:type="spellEnd"/>
      <w:r w:rsidRPr="003E5E5C">
        <w:rPr>
          <w:sz w:val="20"/>
          <w:szCs w:val="20"/>
        </w:rPr>
        <w:t xml:space="preserve"> Award – honors the memory of Betty </w:t>
      </w:r>
      <w:proofErr w:type="spellStart"/>
      <w:r w:rsidRPr="003E5E5C">
        <w:rPr>
          <w:sz w:val="20"/>
          <w:szCs w:val="20"/>
        </w:rPr>
        <w:t>Kleiner</w:t>
      </w:r>
      <w:proofErr w:type="spellEnd"/>
      <w:r w:rsidRPr="003E5E5C">
        <w:rPr>
          <w:sz w:val="20"/>
          <w:szCs w:val="20"/>
        </w:rPr>
        <w:t xml:space="preserve">, whose name is synonymous with </w:t>
      </w:r>
      <w:r w:rsidRPr="003E5E5C">
        <w:rPr>
          <w:i/>
          <w:sz w:val="20"/>
          <w:szCs w:val="20"/>
        </w:rPr>
        <w:t xml:space="preserve">The Connecticut Warbler, </w:t>
      </w:r>
      <w:r w:rsidRPr="003E5E5C">
        <w:rPr>
          <w:sz w:val="20"/>
          <w:szCs w:val="20"/>
        </w:rPr>
        <w:t>COA’s flagship publication.  The award recognizes a deserving author or artist in the field of ornithology.</w:t>
      </w:r>
    </w:p>
    <w:p w:rsidR="000174E7" w:rsidRDefault="000174E7" w:rsidP="000174E7">
      <w:pPr>
        <w:pStyle w:val="NoSpacing"/>
        <w:numPr>
          <w:ilvl w:val="0"/>
          <w:numId w:val="1"/>
        </w:numPr>
        <w:rPr>
          <w:sz w:val="20"/>
          <w:szCs w:val="20"/>
        </w:rPr>
      </w:pPr>
      <w:r w:rsidRPr="003E5E5C">
        <w:rPr>
          <w:sz w:val="20"/>
          <w:szCs w:val="20"/>
        </w:rPr>
        <w:t>COA Mini-grants Award – awarded annually to the applicant(s) whose project most benefits Connecticut birds.</w:t>
      </w:r>
    </w:p>
    <w:p w:rsidR="000174E7" w:rsidRPr="003E5E5C" w:rsidRDefault="000174E7" w:rsidP="000174E7">
      <w:pPr>
        <w:pStyle w:val="NoSpacing"/>
        <w:numPr>
          <w:ilvl w:val="0"/>
          <w:numId w:val="1"/>
        </w:numPr>
        <w:rPr>
          <w:sz w:val="20"/>
          <w:szCs w:val="20"/>
        </w:rPr>
      </w:pPr>
      <w:proofErr w:type="spellStart"/>
      <w:r>
        <w:rPr>
          <w:sz w:val="20"/>
          <w:szCs w:val="20"/>
        </w:rPr>
        <w:t>Zepko</w:t>
      </w:r>
      <w:proofErr w:type="spellEnd"/>
      <w:r>
        <w:rPr>
          <w:sz w:val="20"/>
          <w:szCs w:val="20"/>
        </w:rPr>
        <w:t xml:space="preserve"> Audubon Camp Scholarship – awarded annually to a young birding enthusiast through a written application process.</w:t>
      </w:r>
    </w:p>
    <w:p w:rsidR="000174E7" w:rsidRPr="003E5E5C" w:rsidRDefault="000174E7" w:rsidP="000174E7">
      <w:pPr>
        <w:pStyle w:val="NoSpacing"/>
        <w:rPr>
          <w:sz w:val="20"/>
          <w:szCs w:val="20"/>
        </w:rPr>
      </w:pPr>
    </w:p>
    <w:p w:rsidR="000174E7" w:rsidRPr="003E5E5C" w:rsidRDefault="000174E7" w:rsidP="000174E7">
      <w:pPr>
        <w:pStyle w:val="NoSpacing"/>
        <w:rPr>
          <w:sz w:val="20"/>
          <w:szCs w:val="20"/>
        </w:rPr>
      </w:pPr>
      <w:r w:rsidRPr="003E5E5C">
        <w:rPr>
          <w:sz w:val="20"/>
          <w:szCs w:val="20"/>
        </w:rPr>
        <w:t>10:40-11:10</w:t>
      </w:r>
      <w:r w:rsidRPr="003E5E5C">
        <w:rPr>
          <w:sz w:val="20"/>
          <w:szCs w:val="20"/>
        </w:rPr>
        <w:tab/>
        <w:t xml:space="preserve">Break – COA Marketplace – time </w:t>
      </w:r>
      <w:r>
        <w:rPr>
          <w:sz w:val="20"/>
          <w:szCs w:val="20"/>
        </w:rPr>
        <w:t>to socialize, purchase COA R</w:t>
      </w:r>
      <w:r w:rsidRPr="003E5E5C">
        <w:rPr>
          <w:sz w:val="20"/>
          <w:szCs w:val="20"/>
        </w:rPr>
        <w:t>affle tickets, and check out vendors’</w:t>
      </w:r>
      <w:r>
        <w:rPr>
          <w:sz w:val="20"/>
          <w:szCs w:val="20"/>
        </w:rPr>
        <w:t xml:space="preserve"> </w:t>
      </w:r>
    </w:p>
    <w:p w:rsidR="000174E7" w:rsidRPr="003E5E5C" w:rsidRDefault="000174E7" w:rsidP="000174E7">
      <w:pPr>
        <w:pStyle w:val="NoSpacing"/>
        <w:rPr>
          <w:sz w:val="20"/>
          <w:szCs w:val="20"/>
        </w:rPr>
      </w:pPr>
      <w:r w:rsidRPr="003E5E5C">
        <w:rPr>
          <w:sz w:val="20"/>
          <w:szCs w:val="20"/>
        </w:rPr>
        <w:tab/>
      </w:r>
      <w:r w:rsidRPr="003E5E5C">
        <w:rPr>
          <w:sz w:val="20"/>
          <w:szCs w:val="20"/>
        </w:rPr>
        <w:tab/>
      </w:r>
      <w:proofErr w:type="gramStart"/>
      <w:r w:rsidRPr="003E5E5C">
        <w:rPr>
          <w:sz w:val="20"/>
          <w:szCs w:val="20"/>
        </w:rPr>
        <w:t>offerings</w:t>
      </w:r>
      <w:proofErr w:type="gramEnd"/>
      <w:r w:rsidRPr="003E5E5C">
        <w:rPr>
          <w:sz w:val="20"/>
          <w:szCs w:val="20"/>
        </w:rPr>
        <w:t xml:space="preserve"> of bird-related items.</w:t>
      </w:r>
    </w:p>
    <w:p w:rsidR="000174E7" w:rsidRPr="003E5E5C" w:rsidRDefault="000174E7" w:rsidP="000174E7">
      <w:pPr>
        <w:pStyle w:val="NoSpacing"/>
        <w:rPr>
          <w:sz w:val="20"/>
          <w:szCs w:val="20"/>
        </w:rPr>
      </w:pPr>
    </w:p>
    <w:p w:rsidR="000174E7" w:rsidRPr="003E5E5C" w:rsidRDefault="000174E7" w:rsidP="000174E7">
      <w:pPr>
        <w:pStyle w:val="NoSpacing"/>
        <w:rPr>
          <w:sz w:val="20"/>
          <w:szCs w:val="20"/>
        </w:rPr>
      </w:pPr>
      <w:r w:rsidRPr="003E5E5C">
        <w:rPr>
          <w:sz w:val="20"/>
          <w:szCs w:val="20"/>
        </w:rPr>
        <w:t>11:15-12:15</w:t>
      </w:r>
      <w:r w:rsidRPr="003E5E5C">
        <w:rPr>
          <w:sz w:val="20"/>
          <w:szCs w:val="20"/>
        </w:rPr>
        <w:tab/>
      </w:r>
      <w:r>
        <w:rPr>
          <w:b/>
          <w:sz w:val="20"/>
          <w:szCs w:val="20"/>
        </w:rPr>
        <w:t xml:space="preserve">Jeff </w:t>
      </w:r>
      <w:proofErr w:type="spellStart"/>
      <w:r>
        <w:rPr>
          <w:b/>
          <w:sz w:val="20"/>
          <w:szCs w:val="20"/>
        </w:rPr>
        <w:t>Spendelow</w:t>
      </w:r>
      <w:proofErr w:type="spellEnd"/>
      <w:r>
        <w:rPr>
          <w:b/>
          <w:sz w:val="20"/>
          <w:szCs w:val="20"/>
        </w:rPr>
        <w:t xml:space="preserve"> – New Insights into the </w:t>
      </w:r>
      <w:proofErr w:type="gramStart"/>
      <w:r>
        <w:rPr>
          <w:b/>
          <w:sz w:val="20"/>
          <w:szCs w:val="20"/>
        </w:rPr>
        <w:t>Secret(</w:t>
      </w:r>
      <w:proofErr w:type="gramEnd"/>
      <w:r>
        <w:rPr>
          <w:b/>
          <w:sz w:val="20"/>
          <w:szCs w:val="20"/>
        </w:rPr>
        <w:t>?) Lives of Endangered Roseate Terns</w:t>
      </w:r>
    </w:p>
    <w:p w:rsidR="000174E7" w:rsidRDefault="00957903" w:rsidP="000174E7">
      <w:pPr>
        <w:pStyle w:val="NoSpacing"/>
        <w:ind w:left="1440"/>
        <w:rPr>
          <w:sz w:val="20"/>
          <w:szCs w:val="20"/>
        </w:rPr>
      </w:pPr>
      <w:r>
        <w:rPr>
          <w:sz w:val="20"/>
          <w:szCs w:val="20"/>
        </w:rPr>
        <w:t>Jeff started working on Roseate Terns in 1977</w:t>
      </w:r>
      <w:r w:rsidR="00CA6425">
        <w:rPr>
          <w:sz w:val="20"/>
          <w:szCs w:val="20"/>
        </w:rPr>
        <w:t xml:space="preserve"> and</w:t>
      </w:r>
      <w:r>
        <w:rPr>
          <w:sz w:val="20"/>
          <w:szCs w:val="20"/>
        </w:rPr>
        <w:t xml:space="preserve"> was Director of </w:t>
      </w:r>
      <w:r w:rsidR="00CA6425">
        <w:rPr>
          <w:sz w:val="20"/>
          <w:szCs w:val="20"/>
        </w:rPr>
        <w:t>the Falkner Island Tern Project</w:t>
      </w:r>
      <w:r>
        <w:rPr>
          <w:sz w:val="20"/>
          <w:szCs w:val="20"/>
        </w:rPr>
        <w:t xml:space="preserve"> 1987</w:t>
      </w:r>
      <w:r w:rsidR="00CA6425">
        <w:rPr>
          <w:sz w:val="20"/>
          <w:szCs w:val="20"/>
        </w:rPr>
        <w:t>- 2003</w:t>
      </w:r>
      <w:r>
        <w:rPr>
          <w:sz w:val="20"/>
          <w:szCs w:val="20"/>
        </w:rPr>
        <w:t xml:space="preserve">. He is a member of the U.S. Fish &amp; Wildlife’s Roseate Tern Recovery Team. He retired in December 2018 after 35+ years to become an Emeritus Research Wildlife Biologist. Jeff’s research inspired the “Young of </w:t>
      </w:r>
      <w:r w:rsidR="00CA6425">
        <w:rPr>
          <w:sz w:val="20"/>
          <w:szCs w:val="20"/>
        </w:rPr>
        <w:t xml:space="preserve">the </w:t>
      </w:r>
      <w:r>
        <w:rPr>
          <w:sz w:val="20"/>
          <w:szCs w:val="20"/>
        </w:rPr>
        <w:t>Year”</w:t>
      </w:r>
      <w:r w:rsidR="00626163">
        <w:rPr>
          <w:sz w:val="20"/>
          <w:szCs w:val="20"/>
        </w:rPr>
        <w:t xml:space="preserve"> Documentary filmed in 2016</w:t>
      </w:r>
      <w:r>
        <w:rPr>
          <w:sz w:val="20"/>
          <w:szCs w:val="20"/>
        </w:rPr>
        <w:t xml:space="preserve">. </w:t>
      </w:r>
    </w:p>
    <w:p w:rsidR="00D82526" w:rsidRPr="003E5E5C" w:rsidRDefault="00D82526" w:rsidP="00957903">
      <w:pPr>
        <w:pStyle w:val="NoSpacing"/>
        <w:rPr>
          <w:sz w:val="20"/>
          <w:szCs w:val="20"/>
        </w:rPr>
      </w:pPr>
    </w:p>
    <w:p w:rsidR="000174E7" w:rsidRPr="003E5E5C" w:rsidRDefault="000174E7" w:rsidP="000174E7">
      <w:pPr>
        <w:pStyle w:val="NoSpacing"/>
        <w:rPr>
          <w:sz w:val="20"/>
          <w:szCs w:val="20"/>
        </w:rPr>
      </w:pPr>
      <w:r w:rsidRPr="003E5E5C">
        <w:rPr>
          <w:sz w:val="20"/>
          <w:szCs w:val="20"/>
        </w:rPr>
        <w:t>12:20-1:25</w:t>
      </w:r>
      <w:r w:rsidRPr="003E5E5C">
        <w:rPr>
          <w:sz w:val="20"/>
          <w:szCs w:val="20"/>
        </w:rPr>
        <w:tab/>
        <w:t>Lunch at Fo</w:t>
      </w:r>
      <w:r w:rsidR="00626163">
        <w:rPr>
          <w:sz w:val="20"/>
          <w:szCs w:val="20"/>
        </w:rPr>
        <w:t xml:space="preserve">unders’ Hall Cafeteria. </w:t>
      </w:r>
    </w:p>
    <w:p w:rsidR="000174E7" w:rsidRPr="003E5E5C" w:rsidRDefault="000174E7" w:rsidP="000174E7">
      <w:pPr>
        <w:pStyle w:val="NoSpacing"/>
        <w:rPr>
          <w:sz w:val="20"/>
          <w:szCs w:val="20"/>
        </w:rPr>
      </w:pPr>
    </w:p>
    <w:p w:rsidR="000174E7" w:rsidRPr="003E5E5C" w:rsidRDefault="000174E7" w:rsidP="000174E7">
      <w:pPr>
        <w:pStyle w:val="NoSpacing"/>
        <w:rPr>
          <w:sz w:val="20"/>
          <w:szCs w:val="20"/>
        </w:rPr>
      </w:pPr>
      <w:r w:rsidRPr="003E5E5C">
        <w:rPr>
          <w:sz w:val="20"/>
          <w:szCs w:val="20"/>
        </w:rPr>
        <w:t>1:30-2:30</w:t>
      </w:r>
      <w:r w:rsidRPr="003E5E5C">
        <w:rPr>
          <w:sz w:val="20"/>
          <w:szCs w:val="20"/>
        </w:rPr>
        <w:tab/>
      </w:r>
      <w:r w:rsidR="00957903">
        <w:rPr>
          <w:b/>
          <w:sz w:val="20"/>
          <w:szCs w:val="20"/>
        </w:rPr>
        <w:t>Frank Gallo – Where, When and How to Find Birds in Connecticut</w:t>
      </w:r>
    </w:p>
    <w:p w:rsidR="000174E7" w:rsidRDefault="00957903" w:rsidP="000174E7">
      <w:pPr>
        <w:pStyle w:val="NoSpacing"/>
        <w:ind w:left="1440"/>
        <w:rPr>
          <w:sz w:val="20"/>
          <w:szCs w:val="20"/>
        </w:rPr>
      </w:pPr>
      <w:r>
        <w:rPr>
          <w:sz w:val="20"/>
          <w:szCs w:val="20"/>
        </w:rPr>
        <w:t xml:space="preserve">Frank is a leading expert on finding birds in Connecticut and has led birding expeditions all over the world. </w:t>
      </w:r>
      <w:r w:rsidR="00626163">
        <w:rPr>
          <w:sz w:val="20"/>
          <w:szCs w:val="20"/>
        </w:rPr>
        <w:t xml:space="preserve">Join author/naturalist Frank Gallo for an in </w:t>
      </w:r>
      <w:r w:rsidR="00B86786">
        <w:rPr>
          <w:sz w:val="20"/>
          <w:szCs w:val="20"/>
        </w:rPr>
        <w:t>depth look into where, when and</w:t>
      </w:r>
      <w:r w:rsidR="00626163">
        <w:rPr>
          <w:sz w:val="20"/>
          <w:szCs w:val="20"/>
        </w:rPr>
        <w:t xml:space="preserve"> how to find birds in Connecticut. Frank’s new book, </w:t>
      </w:r>
      <w:proofErr w:type="gramStart"/>
      <w:r w:rsidR="00626163">
        <w:rPr>
          <w:sz w:val="20"/>
          <w:szCs w:val="20"/>
        </w:rPr>
        <w:t>Birding</w:t>
      </w:r>
      <w:proofErr w:type="gramEnd"/>
      <w:r w:rsidR="00626163">
        <w:rPr>
          <w:sz w:val="20"/>
          <w:szCs w:val="20"/>
        </w:rPr>
        <w:t xml:space="preserve"> in Connecticut, is a user-friendly guide with information valuable to birders of all skill levels.</w:t>
      </w:r>
    </w:p>
    <w:p w:rsidR="00626163" w:rsidRPr="003E5E5C" w:rsidRDefault="00626163" w:rsidP="000174E7">
      <w:pPr>
        <w:pStyle w:val="NoSpacing"/>
        <w:ind w:left="1440"/>
        <w:rPr>
          <w:sz w:val="20"/>
          <w:szCs w:val="20"/>
        </w:rPr>
      </w:pPr>
    </w:p>
    <w:p w:rsidR="000174E7" w:rsidRPr="003E5E5C" w:rsidRDefault="000174E7" w:rsidP="000174E7">
      <w:pPr>
        <w:pStyle w:val="NoSpacing"/>
        <w:ind w:left="1440" w:hanging="1440"/>
        <w:rPr>
          <w:sz w:val="20"/>
          <w:szCs w:val="20"/>
        </w:rPr>
      </w:pPr>
      <w:r w:rsidRPr="003E5E5C">
        <w:rPr>
          <w:sz w:val="20"/>
          <w:szCs w:val="20"/>
        </w:rPr>
        <w:t>2:45-3:30</w:t>
      </w:r>
      <w:r w:rsidRPr="003E5E5C">
        <w:rPr>
          <w:sz w:val="20"/>
          <w:szCs w:val="20"/>
        </w:rPr>
        <w:tab/>
        <w:t>COA Raffle – the ever popular Raffle concludes our day with many prizes including avian artwork and valuable birding equipment donated by generous artists, vendors, and friends of COA. Raffle tickets will be available throughout the day.</w:t>
      </w:r>
    </w:p>
    <w:p w:rsidR="000174E7" w:rsidRPr="003E5E5C" w:rsidRDefault="000174E7" w:rsidP="000174E7">
      <w:pPr>
        <w:pStyle w:val="NoSpacing"/>
        <w:ind w:left="1440" w:hanging="1440"/>
        <w:rPr>
          <w:sz w:val="20"/>
          <w:szCs w:val="20"/>
        </w:rPr>
      </w:pPr>
    </w:p>
    <w:p w:rsidR="000174E7" w:rsidRDefault="000174E7" w:rsidP="000174E7">
      <w:pPr>
        <w:pStyle w:val="NoSpacing"/>
        <w:ind w:left="1440" w:hanging="1440"/>
        <w:rPr>
          <w:sz w:val="20"/>
          <w:szCs w:val="20"/>
        </w:rPr>
      </w:pPr>
      <w:r>
        <w:rPr>
          <w:sz w:val="20"/>
          <w:szCs w:val="20"/>
        </w:rPr>
        <w:tab/>
        <w:t xml:space="preserve">For map and directions: </w:t>
      </w:r>
      <w:hyperlink r:id="rId5" w:history="1">
        <w:r w:rsidRPr="00F55E32">
          <w:rPr>
            <w:rStyle w:val="Hyperlink"/>
            <w:sz w:val="20"/>
            <w:szCs w:val="20"/>
          </w:rPr>
          <w:t>http://mxcc.edu/community/directions/</w:t>
        </w:r>
      </w:hyperlink>
      <w:r>
        <w:rPr>
          <w:sz w:val="20"/>
          <w:szCs w:val="20"/>
        </w:rPr>
        <w:t xml:space="preserve"> or call 860-343-5800</w:t>
      </w:r>
    </w:p>
    <w:p w:rsidR="000174E7" w:rsidRDefault="000174E7" w:rsidP="000174E7">
      <w:pPr>
        <w:pStyle w:val="NoSpacing"/>
        <w:ind w:left="1440" w:hanging="1440"/>
        <w:rPr>
          <w:sz w:val="20"/>
          <w:szCs w:val="20"/>
        </w:rPr>
      </w:pPr>
    </w:p>
    <w:p w:rsidR="000174E7" w:rsidRPr="00A60499" w:rsidRDefault="000174E7" w:rsidP="000174E7">
      <w:pPr>
        <w:pStyle w:val="NoSpacing"/>
        <w:ind w:left="1440" w:hanging="1440"/>
        <w:jc w:val="center"/>
        <w:rPr>
          <w:b/>
          <w:sz w:val="18"/>
          <w:szCs w:val="18"/>
        </w:rPr>
      </w:pPr>
      <w:r w:rsidRPr="00A60499">
        <w:rPr>
          <w:b/>
          <w:sz w:val="18"/>
          <w:szCs w:val="18"/>
        </w:rPr>
        <w:t>Please bring this copy of the program with you to the Annual Meeting.</w:t>
      </w:r>
    </w:p>
    <w:p w:rsidR="000D311F" w:rsidRPr="00626163" w:rsidRDefault="000174E7" w:rsidP="00626163">
      <w:pPr>
        <w:pStyle w:val="NoSpacing"/>
        <w:ind w:left="1440" w:hanging="1440"/>
        <w:jc w:val="center"/>
        <w:rPr>
          <w:sz w:val="18"/>
          <w:szCs w:val="18"/>
        </w:rPr>
      </w:pPr>
      <w:r w:rsidRPr="00A60499">
        <w:rPr>
          <w:b/>
          <w:sz w:val="18"/>
          <w:szCs w:val="18"/>
        </w:rPr>
        <w:t>Additional copies may be accessed online at:</w:t>
      </w:r>
      <w:r w:rsidRPr="00A60499">
        <w:rPr>
          <w:sz w:val="18"/>
          <w:szCs w:val="18"/>
        </w:rPr>
        <w:t xml:space="preserve">  </w:t>
      </w:r>
      <w:hyperlink r:id="rId6" w:history="1">
        <w:r w:rsidRPr="00A60499">
          <w:rPr>
            <w:rStyle w:val="Hyperlink"/>
            <w:sz w:val="18"/>
            <w:szCs w:val="18"/>
          </w:rPr>
          <w:t>http://www.ctbirding.org</w:t>
        </w:r>
      </w:hyperlink>
    </w:p>
    <w:sectPr w:rsidR="000D311F" w:rsidRPr="00626163" w:rsidSect="00902042">
      <w:pgSz w:w="12240" w:h="15840"/>
      <w:pgMar w:top="115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90C46"/>
    <w:multiLevelType w:val="hybridMultilevel"/>
    <w:tmpl w:val="1F6A9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efaultTabStop w:val="720"/>
  <w:characterSpacingControl w:val="doNotCompress"/>
  <w:compat/>
  <w:rsids>
    <w:rsidRoot w:val="000174E7"/>
    <w:rsid w:val="000174E7"/>
    <w:rsid w:val="000D311F"/>
    <w:rsid w:val="00481B26"/>
    <w:rsid w:val="004A17EA"/>
    <w:rsid w:val="005B6610"/>
    <w:rsid w:val="00626163"/>
    <w:rsid w:val="00762C16"/>
    <w:rsid w:val="00957903"/>
    <w:rsid w:val="00B86786"/>
    <w:rsid w:val="00CA6425"/>
    <w:rsid w:val="00D82526"/>
    <w:rsid w:val="00E24475"/>
    <w:rsid w:val="00E42BA4"/>
    <w:rsid w:val="00F15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1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4E7"/>
    <w:pPr>
      <w:spacing w:after="0"/>
    </w:pPr>
  </w:style>
  <w:style w:type="character" w:styleId="Hyperlink">
    <w:name w:val="Hyperlink"/>
    <w:basedOn w:val="DefaultParagraphFont"/>
    <w:uiPriority w:val="99"/>
    <w:unhideWhenUsed/>
    <w:rsid w:val="000174E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birding.org" TargetMode="External"/><Relationship Id="rId5" Type="http://schemas.openxmlformats.org/officeDocument/2006/relationships/hyperlink" Target="http://mxcc.edu/community/direc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2018-12-18T21:54:00Z</dcterms:created>
  <dcterms:modified xsi:type="dcterms:W3CDTF">2019-01-01T21:37:00Z</dcterms:modified>
</cp:coreProperties>
</file>